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4813"/>
        <w:tblW w:w="0" w:type="auto"/>
        <w:tblLook w:val="04A0" w:firstRow="1" w:lastRow="0" w:firstColumn="1" w:lastColumn="0" w:noHBand="0" w:noVBand="1"/>
      </w:tblPr>
      <w:tblGrid>
        <w:gridCol w:w="675"/>
        <w:gridCol w:w="2745"/>
        <w:gridCol w:w="1456"/>
        <w:gridCol w:w="1497"/>
        <w:gridCol w:w="1458"/>
        <w:gridCol w:w="1457"/>
      </w:tblGrid>
      <w:tr w:rsidR="006D6AC6" w:rsidTr="00A01EEF">
        <w:tc>
          <w:tcPr>
            <w:tcW w:w="675" w:type="dxa"/>
            <w:vAlign w:val="center"/>
          </w:tcPr>
          <w:p w:rsidR="006D6AC6" w:rsidRDefault="006D6AC6" w:rsidP="00A01EEF">
            <w:pPr>
              <w:pStyle w:val="Styl"/>
              <w:ind w:right="91"/>
              <w:jc w:val="center"/>
              <w:rPr>
                <w:rFonts w:ascii="Times New Roman" w:hAnsi="Times New Roman" w:cs="Times New Roman"/>
                <w:color w:val="282D37"/>
                <w:w w:val="91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w w:val="91"/>
                <w:sz w:val="23"/>
                <w:szCs w:val="23"/>
                <w:shd w:val="clear" w:color="auto" w:fill="FEFFFE"/>
                <w:lang w:bidi="he-IL"/>
              </w:rPr>
              <w:t>LP</w:t>
            </w:r>
            <w:r>
              <w:rPr>
                <w:rFonts w:ascii="Times New Roman" w:hAnsi="Times New Roman" w:cs="Times New Roman"/>
                <w:color w:val="282D37"/>
                <w:w w:val="91"/>
                <w:sz w:val="23"/>
                <w:szCs w:val="23"/>
                <w:shd w:val="clear" w:color="auto" w:fill="FEFFFE"/>
                <w:lang w:bidi="he-IL"/>
              </w:rPr>
              <w:t xml:space="preserve">· </w:t>
            </w:r>
          </w:p>
        </w:tc>
        <w:tc>
          <w:tcPr>
            <w:tcW w:w="2745" w:type="dxa"/>
            <w:vAlign w:val="center"/>
          </w:tcPr>
          <w:p w:rsidR="006D6AC6" w:rsidRDefault="006D6AC6" w:rsidP="00A01EEF">
            <w:pPr>
              <w:pStyle w:val="Styl"/>
              <w:ind w:left="158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Wyszczegó</w:t>
            </w:r>
            <w:r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>l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nien</w:t>
            </w:r>
            <w:r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>i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e </w:t>
            </w:r>
          </w:p>
        </w:tc>
        <w:tc>
          <w:tcPr>
            <w:tcW w:w="1456" w:type="dxa"/>
            <w:vAlign w:val="center"/>
          </w:tcPr>
          <w:p w:rsidR="006D6AC6" w:rsidRDefault="006D6AC6" w:rsidP="00A01EEF">
            <w:pPr>
              <w:pStyle w:val="Styl"/>
              <w:ind w:left="144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Wartość </w:t>
            </w:r>
          </w:p>
        </w:tc>
        <w:tc>
          <w:tcPr>
            <w:tcW w:w="1497" w:type="dxa"/>
            <w:vAlign w:val="center"/>
          </w:tcPr>
          <w:p w:rsidR="006D6AC6" w:rsidRDefault="006D6AC6" w:rsidP="00A01EEF">
            <w:pPr>
              <w:pStyle w:val="Styl"/>
              <w:ind w:left="153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Wa</w:t>
            </w:r>
            <w:r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>rt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ość umorzenia </w:t>
            </w:r>
          </w:p>
        </w:tc>
        <w:tc>
          <w:tcPr>
            <w:tcW w:w="1458" w:type="dxa"/>
            <w:vAlign w:val="center"/>
          </w:tcPr>
          <w:p w:rsidR="006D6AC6" w:rsidRDefault="006D6AC6" w:rsidP="00A01EEF">
            <w:pPr>
              <w:pStyle w:val="Styl"/>
              <w:ind w:left="148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Wartość netto </w:t>
            </w:r>
          </w:p>
        </w:tc>
        <w:tc>
          <w:tcPr>
            <w:tcW w:w="1457" w:type="dxa"/>
            <w:vAlign w:val="center"/>
          </w:tcPr>
          <w:p w:rsidR="006D6AC6" w:rsidRDefault="006D6AC6" w:rsidP="00A01EEF">
            <w:pPr>
              <w:pStyle w:val="Styl"/>
              <w:ind w:left="144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Wartość </w:t>
            </w:r>
          </w:p>
        </w:tc>
      </w:tr>
      <w:tr w:rsidR="006D6AC6" w:rsidTr="00A01EEF">
        <w:tc>
          <w:tcPr>
            <w:tcW w:w="675" w:type="dxa"/>
          </w:tcPr>
          <w:p w:rsidR="006D6AC6" w:rsidRDefault="006D6AC6" w:rsidP="00A01EEF">
            <w:pPr>
              <w:jc w:val="center"/>
            </w:pPr>
            <w:r>
              <w:t>1</w:t>
            </w:r>
          </w:p>
        </w:tc>
        <w:tc>
          <w:tcPr>
            <w:tcW w:w="2745" w:type="dxa"/>
          </w:tcPr>
          <w:p w:rsidR="006D6AC6" w:rsidRDefault="006D6AC6" w:rsidP="00A01EEF">
            <w:r>
              <w:t>Pulpit nauczycielski</w:t>
            </w:r>
          </w:p>
        </w:tc>
        <w:tc>
          <w:tcPr>
            <w:tcW w:w="1456" w:type="dxa"/>
            <w:vAlign w:val="center"/>
          </w:tcPr>
          <w:p w:rsidR="006D6AC6" w:rsidRDefault="006D6AC6" w:rsidP="00A01EEF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5.597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66 </w:t>
            </w:r>
          </w:p>
        </w:tc>
        <w:tc>
          <w:tcPr>
            <w:tcW w:w="1497" w:type="dxa"/>
            <w:vAlign w:val="center"/>
          </w:tcPr>
          <w:p w:rsidR="006D6AC6" w:rsidRDefault="006D6AC6" w:rsidP="00A01EEF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5.597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66 </w:t>
            </w:r>
          </w:p>
        </w:tc>
        <w:tc>
          <w:tcPr>
            <w:tcW w:w="1458" w:type="dxa"/>
          </w:tcPr>
          <w:p w:rsidR="006D6AC6" w:rsidRDefault="008C4963" w:rsidP="00A01EEF">
            <w:pPr>
              <w:jc w:val="right"/>
            </w:pPr>
            <w:r>
              <w:t>0</w:t>
            </w:r>
          </w:p>
        </w:tc>
        <w:tc>
          <w:tcPr>
            <w:tcW w:w="1457" w:type="dxa"/>
          </w:tcPr>
          <w:p w:rsidR="006D6AC6" w:rsidRDefault="008C4963" w:rsidP="00A01EEF">
            <w:pPr>
              <w:jc w:val="right"/>
            </w:pPr>
            <w:r>
              <w:t>0</w:t>
            </w:r>
          </w:p>
        </w:tc>
      </w:tr>
      <w:tr w:rsidR="006D6AC6" w:rsidTr="00A01EEF">
        <w:tc>
          <w:tcPr>
            <w:tcW w:w="675" w:type="dxa"/>
          </w:tcPr>
          <w:p w:rsidR="006D6AC6" w:rsidRDefault="006D6AC6" w:rsidP="00A01EEF">
            <w:pPr>
              <w:jc w:val="center"/>
            </w:pPr>
            <w:r>
              <w:t>2</w:t>
            </w:r>
          </w:p>
        </w:tc>
        <w:tc>
          <w:tcPr>
            <w:tcW w:w="2745" w:type="dxa"/>
          </w:tcPr>
          <w:p w:rsidR="006D6AC6" w:rsidRDefault="006D6AC6" w:rsidP="00A01EEF">
            <w:r>
              <w:t xml:space="preserve">Serwer z monitorem </w:t>
            </w:r>
          </w:p>
        </w:tc>
        <w:tc>
          <w:tcPr>
            <w:tcW w:w="1456" w:type="dxa"/>
            <w:vAlign w:val="center"/>
          </w:tcPr>
          <w:p w:rsidR="006D6AC6" w:rsidRDefault="006D6AC6" w:rsidP="00A01EEF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4.390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99 </w:t>
            </w:r>
          </w:p>
        </w:tc>
        <w:tc>
          <w:tcPr>
            <w:tcW w:w="1497" w:type="dxa"/>
            <w:vAlign w:val="center"/>
          </w:tcPr>
          <w:p w:rsidR="006D6AC6" w:rsidRDefault="006D6AC6" w:rsidP="00A01EEF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4.390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99 </w:t>
            </w:r>
          </w:p>
        </w:tc>
        <w:tc>
          <w:tcPr>
            <w:tcW w:w="1458" w:type="dxa"/>
          </w:tcPr>
          <w:p w:rsidR="006D6AC6" w:rsidRDefault="006D6AC6" w:rsidP="00A01EEF">
            <w:pPr>
              <w:jc w:val="right"/>
            </w:pPr>
            <w:r>
              <w:t>0</w:t>
            </w:r>
          </w:p>
        </w:tc>
        <w:tc>
          <w:tcPr>
            <w:tcW w:w="1457" w:type="dxa"/>
          </w:tcPr>
          <w:p w:rsidR="006D6AC6" w:rsidRDefault="006D6AC6" w:rsidP="00A01EEF">
            <w:pPr>
              <w:jc w:val="right"/>
            </w:pPr>
            <w:r>
              <w:t>0</w:t>
            </w:r>
          </w:p>
        </w:tc>
      </w:tr>
      <w:tr w:rsidR="006D6AC6" w:rsidTr="00A01EEF">
        <w:tc>
          <w:tcPr>
            <w:tcW w:w="675" w:type="dxa"/>
          </w:tcPr>
          <w:p w:rsidR="006D6AC6" w:rsidRDefault="006D6AC6" w:rsidP="00A01EEF">
            <w:pPr>
              <w:jc w:val="center"/>
            </w:pPr>
            <w:r>
              <w:t>3</w:t>
            </w:r>
          </w:p>
        </w:tc>
        <w:tc>
          <w:tcPr>
            <w:tcW w:w="2745" w:type="dxa"/>
          </w:tcPr>
          <w:p w:rsidR="006D6AC6" w:rsidRDefault="006D6AC6" w:rsidP="00A01EEF">
            <w:r>
              <w:t>Kserokopiarki</w:t>
            </w:r>
          </w:p>
        </w:tc>
        <w:tc>
          <w:tcPr>
            <w:tcW w:w="1456" w:type="dxa"/>
            <w:vAlign w:val="center"/>
          </w:tcPr>
          <w:p w:rsidR="006D6AC6" w:rsidRDefault="006D6AC6" w:rsidP="00A01EEF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8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.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233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40 </w:t>
            </w:r>
          </w:p>
        </w:tc>
        <w:tc>
          <w:tcPr>
            <w:tcW w:w="1497" w:type="dxa"/>
            <w:vAlign w:val="center"/>
          </w:tcPr>
          <w:p w:rsidR="006D6AC6" w:rsidRDefault="007D020E" w:rsidP="00A01EEF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6.</w:t>
            </w:r>
            <w:r w:rsidR="008C4963"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603</w:t>
            </w:r>
            <w:r w:rsidR="006D6AC6"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 w:rsidR="006D6AC6"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40 </w:t>
            </w:r>
          </w:p>
        </w:tc>
        <w:tc>
          <w:tcPr>
            <w:tcW w:w="1458" w:type="dxa"/>
          </w:tcPr>
          <w:p w:rsidR="006D6AC6" w:rsidRDefault="008C4963" w:rsidP="00A01EEF">
            <w:pPr>
              <w:jc w:val="right"/>
            </w:pPr>
            <w:r>
              <w:t>1.630,00</w:t>
            </w:r>
          </w:p>
        </w:tc>
        <w:tc>
          <w:tcPr>
            <w:tcW w:w="1457" w:type="dxa"/>
          </w:tcPr>
          <w:p w:rsidR="006D6AC6" w:rsidRDefault="006D6AC6" w:rsidP="00A01EEF">
            <w:pPr>
              <w:jc w:val="right"/>
            </w:pPr>
            <w:r>
              <w:t>1152,68</w:t>
            </w:r>
          </w:p>
        </w:tc>
      </w:tr>
      <w:tr w:rsidR="006D6AC6" w:rsidTr="00A01EEF">
        <w:tc>
          <w:tcPr>
            <w:tcW w:w="675" w:type="dxa"/>
          </w:tcPr>
          <w:p w:rsidR="006D6AC6" w:rsidRDefault="006D6AC6" w:rsidP="00A01EEF">
            <w:pPr>
              <w:jc w:val="center"/>
            </w:pPr>
            <w:r>
              <w:t>4</w:t>
            </w:r>
          </w:p>
        </w:tc>
        <w:tc>
          <w:tcPr>
            <w:tcW w:w="2745" w:type="dxa"/>
          </w:tcPr>
          <w:p w:rsidR="006D6AC6" w:rsidRDefault="006D6AC6" w:rsidP="00A01EEF">
            <w:r>
              <w:t xml:space="preserve">Centrala </w:t>
            </w:r>
            <w:proofErr w:type="spellStart"/>
            <w:r w:rsidR="008C4963">
              <w:t>D</w:t>
            </w:r>
            <w:r>
              <w:t>igitex</w:t>
            </w:r>
            <w:proofErr w:type="spellEnd"/>
          </w:p>
        </w:tc>
        <w:tc>
          <w:tcPr>
            <w:tcW w:w="1456" w:type="dxa"/>
            <w:vAlign w:val="center"/>
          </w:tcPr>
          <w:p w:rsidR="006D6AC6" w:rsidRDefault="006D6AC6" w:rsidP="00A01EEF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1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.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2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0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00 </w:t>
            </w:r>
          </w:p>
        </w:tc>
        <w:tc>
          <w:tcPr>
            <w:tcW w:w="1497" w:type="dxa"/>
            <w:vAlign w:val="center"/>
          </w:tcPr>
          <w:p w:rsidR="006D6AC6" w:rsidRDefault="006D6AC6" w:rsidP="00A01EEF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1</w:t>
            </w:r>
            <w:r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>.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320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00 </w:t>
            </w:r>
          </w:p>
        </w:tc>
        <w:tc>
          <w:tcPr>
            <w:tcW w:w="1458" w:type="dxa"/>
          </w:tcPr>
          <w:p w:rsidR="006D6AC6" w:rsidRDefault="006D6AC6" w:rsidP="00A01EEF">
            <w:pPr>
              <w:jc w:val="right"/>
            </w:pPr>
            <w:r>
              <w:t>0</w:t>
            </w:r>
          </w:p>
        </w:tc>
        <w:tc>
          <w:tcPr>
            <w:tcW w:w="1457" w:type="dxa"/>
          </w:tcPr>
          <w:p w:rsidR="006D6AC6" w:rsidRDefault="006D6AC6" w:rsidP="00A01EEF">
            <w:pPr>
              <w:jc w:val="right"/>
            </w:pPr>
            <w:r>
              <w:t>0</w:t>
            </w:r>
          </w:p>
        </w:tc>
      </w:tr>
      <w:tr w:rsidR="006D6AC6" w:rsidTr="00A01EEF">
        <w:tc>
          <w:tcPr>
            <w:tcW w:w="675" w:type="dxa"/>
          </w:tcPr>
          <w:p w:rsidR="006D6AC6" w:rsidRDefault="006D6AC6" w:rsidP="00A01EEF">
            <w:pPr>
              <w:jc w:val="center"/>
            </w:pPr>
          </w:p>
        </w:tc>
        <w:tc>
          <w:tcPr>
            <w:tcW w:w="2745" w:type="dxa"/>
          </w:tcPr>
          <w:p w:rsidR="006D6AC6" w:rsidRDefault="006D6AC6" w:rsidP="00A01EEF">
            <w:r>
              <w:t>Razem 001</w:t>
            </w:r>
          </w:p>
        </w:tc>
        <w:tc>
          <w:tcPr>
            <w:tcW w:w="1456" w:type="dxa"/>
            <w:vAlign w:val="center"/>
          </w:tcPr>
          <w:p w:rsidR="006D6AC6" w:rsidRDefault="006D6AC6" w:rsidP="00A01EEF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>19.542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 xml:space="preserve">05 </w:t>
            </w:r>
          </w:p>
        </w:tc>
        <w:tc>
          <w:tcPr>
            <w:tcW w:w="1497" w:type="dxa"/>
            <w:vAlign w:val="center"/>
          </w:tcPr>
          <w:p w:rsidR="006D6AC6" w:rsidRDefault="006D6AC6" w:rsidP="00A01EEF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>1</w:t>
            </w:r>
            <w:r w:rsidR="008C4963"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>7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.</w:t>
            </w:r>
            <w:r w:rsidR="008C4963"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>912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,</w:t>
            </w:r>
            <w:r w:rsidR="008C4963"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>05</w:t>
            </w:r>
          </w:p>
        </w:tc>
        <w:tc>
          <w:tcPr>
            <w:tcW w:w="1458" w:type="dxa"/>
          </w:tcPr>
          <w:p w:rsidR="006D6AC6" w:rsidRDefault="008C4963" w:rsidP="00A01EEF">
            <w:pPr>
              <w:jc w:val="right"/>
            </w:pPr>
            <w:r>
              <w:t>1.630,00</w:t>
            </w:r>
          </w:p>
        </w:tc>
        <w:tc>
          <w:tcPr>
            <w:tcW w:w="1457" w:type="dxa"/>
          </w:tcPr>
          <w:p w:rsidR="006D6AC6" w:rsidRDefault="008C4963" w:rsidP="00A01EEF">
            <w:pPr>
              <w:jc w:val="right"/>
            </w:pPr>
            <w:r>
              <w:t>1152,68</w:t>
            </w:r>
          </w:p>
        </w:tc>
      </w:tr>
      <w:tr w:rsidR="006D6AC6" w:rsidTr="00A01EEF">
        <w:tc>
          <w:tcPr>
            <w:tcW w:w="675" w:type="dxa"/>
          </w:tcPr>
          <w:p w:rsidR="006D6AC6" w:rsidRDefault="006D6AC6" w:rsidP="00A01EEF">
            <w:pPr>
              <w:jc w:val="center"/>
            </w:pPr>
            <w:r>
              <w:t>5</w:t>
            </w:r>
          </w:p>
        </w:tc>
        <w:tc>
          <w:tcPr>
            <w:tcW w:w="2745" w:type="dxa"/>
          </w:tcPr>
          <w:p w:rsidR="006D6AC6" w:rsidRDefault="006D6AC6" w:rsidP="00A01EEF">
            <w:r>
              <w:t>Pozostałe śr. Trwałe 013</w:t>
            </w:r>
          </w:p>
        </w:tc>
        <w:tc>
          <w:tcPr>
            <w:tcW w:w="1456" w:type="dxa"/>
            <w:vAlign w:val="center"/>
          </w:tcPr>
          <w:p w:rsidR="006D6AC6" w:rsidRDefault="007D020E" w:rsidP="00A01EEF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2</w:t>
            </w:r>
            <w:r w:rsidR="008C4963"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83</w:t>
            </w:r>
            <w:r w:rsidR="006D6AC6"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.</w:t>
            </w:r>
            <w:r w:rsidR="008C4963"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034</w:t>
            </w:r>
            <w:r w:rsidR="006D6AC6"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 w:rsidR="008C4963"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15</w:t>
            </w:r>
          </w:p>
        </w:tc>
        <w:tc>
          <w:tcPr>
            <w:tcW w:w="1497" w:type="dxa"/>
            <w:vAlign w:val="center"/>
          </w:tcPr>
          <w:p w:rsidR="006D6AC6" w:rsidRDefault="008C4963" w:rsidP="00A01EEF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283.034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15</w:t>
            </w:r>
          </w:p>
        </w:tc>
        <w:tc>
          <w:tcPr>
            <w:tcW w:w="1458" w:type="dxa"/>
          </w:tcPr>
          <w:p w:rsidR="006D6AC6" w:rsidRDefault="006D6AC6" w:rsidP="00A01EEF">
            <w:pPr>
              <w:jc w:val="right"/>
            </w:pPr>
            <w:r>
              <w:t>0</w:t>
            </w:r>
          </w:p>
        </w:tc>
        <w:tc>
          <w:tcPr>
            <w:tcW w:w="1457" w:type="dxa"/>
          </w:tcPr>
          <w:p w:rsidR="006D6AC6" w:rsidRDefault="006D6AC6" w:rsidP="00A01EEF">
            <w:pPr>
              <w:jc w:val="right"/>
            </w:pPr>
            <w:r>
              <w:t>0</w:t>
            </w:r>
          </w:p>
        </w:tc>
      </w:tr>
      <w:tr w:rsidR="006D6AC6" w:rsidTr="00A01EEF">
        <w:tc>
          <w:tcPr>
            <w:tcW w:w="675" w:type="dxa"/>
          </w:tcPr>
          <w:p w:rsidR="006D6AC6" w:rsidRDefault="006D6AC6" w:rsidP="00A01EEF">
            <w:pPr>
              <w:jc w:val="center"/>
            </w:pPr>
            <w:r>
              <w:t>6</w:t>
            </w:r>
          </w:p>
        </w:tc>
        <w:tc>
          <w:tcPr>
            <w:tcW w:w="2745" w:type="dxa"/>
          </w:tcPr>
          <w:p w:rsidR="006D6AC6" w:rsidRDefault="006D6AC6" w:rsidP="00A01EEF">
            <w:r>
              <w:t>Zbiory biblioteczne 014</w:t>
            </w:r>
          </w:p>
        </w:tc>
        <w:tc>
          <w:tcPr>
            <w:tcW w:w="1456" w:type="dxa"/>
            <w:vAlign w:val="center"/>
          </w:tcPr>
          <w:p w:rsidR="006D6AC6" w:rsidRDefault="006D6AC6" w:rsidP="00A01EEF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</w:t>
            </w:r>
            <w:r w:rsidR="007D020E"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.</w:t>
            </w:r>
            <w:r w:rsidR="008C4963"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899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 w:rsidR="007D020E"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0</w:t>
            </w:r>
            <w:r w:rsidR="008C4963"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</w:t>
            </w:r>
          </w:p>
        </w:tc>
        <w:tc>
          <w:tcPr>
            <w:tcW w:w="1497" w:type="dxa"/>
            <w:vAlign w:val="center"/>
          </w:tcPr>
          <w:p w:rsidR="006D6AC6" w:rsidRDefault="008C4963" w:rsidP="00A01EEF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33.899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03</w:t>
            </w:r>
          </w:p>
        </w:tc>
        <w:tc>
          <w:tcPr>
            <w:tcW w:w="1458" w:type="dxa"/>
          </w:tcPr>
          <w:p w:rsidR="006D6AC6" w:rsidRDefault="006D6AC6" w:rsidP="00A01EEF">
            <w:pPr>
              <w:jc w:val="right"/>
            </w:pPr>
            <w:r>
              <w:t>0</w:t>
            </w:r>
          </w:p>
        </w:tc>
        <w:tc>
          <w:tcPr>
            <w:tcW w:w="1457" w:type="dxa"/>
          </w:tcPr>
          <w:p w:rsidR="006D6AC6" w:rsidRDefault="006D6AC6" w:rsidP="00A01EEF">
            <w:pPr>
              <w:jc w:val="right"/>
            </w:pPr>
            <w:r>
              <w:t>0</w:t>
            </w:r>
          </w:p>
        </w:tc>
      </w:tr>
      <w:tr w:rsidR="006D6AC6" w:rsidTr="00A01EEF">
        <w:tc>
          <w:tcPr>
            <w:tcW w:w="675" w:type="dxa"/>
          </w:tcPr>
          <w:p w:rsidR="006D6AC6" w:rsidRDefault="006D6AC6" w:rsidP="00A01EEF">
            <w:pPr>
              <w:jc w:val="center"/>
            </w:pPr>
            <w:r>
              <w:t>7</w:t>
            </w:r>
          </w:p>
        </w:tc>
        <w:tc>
          <w:tcPr>
            <w:tcW w:w="2745" w:type="dxa"/>
          </w:tcPr>
          <w:p w:rsidR="006D6AC6" w:rsidRDefault="006D6AC6" w:rsidP="00A01EEF">
            <w:r>
              <w:t xml:space="preserve">Wartości niematerialne i prawne 020 </w:t>
            </w:r>
          </w:p>
        </w:tc>
        <w:tc>
          <w:tcPr>
            <w:tcW w:w="1456" w:type="dxa"/>
            <w:vAlign w:val="center"/>
          </w:tcPr>
          <w:p w:rsidR="006D6AC6" w:rsidRDefault="006D6AC6" w:rsidP="00A01EEF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39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.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042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17 </w:t>
            </w:r>
          </w:p>
        </w:tc>
        <w:tc>
          <w:tcPr>
            <w:tcW w:w="1497" w:type="dxa"/>
            <w:vAlign w:val="center"/>
          </w:tcPr>
          <w:p w:rsidR="006D6AC6" w:rsidRDefault="006D6AC6" w:rsidP="00A01EEF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39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.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042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17 </w:t>
            </w:r>
          </w:p>
        </w:tc>
        <w:tc>
          <w:tcPr>
            <w:tcW w:w="1458" w:type="dxa"/>
          </w:tcPr>
          <w:p w:rsidR="006D6AC6" w:rsidRDefault="006D6AC6" w:rsidP="00A01EEF">
            <w:pPr>
              <w:jc w:val="right"/>
            </w:pPr>
            <w:r>
              <w:t>0</w:t>
            </w:r>
          </w:p>
        </w:tc>
        <w:tc>
          <w:tcPr>
            <w:tcW w:w="1457" w:type="dxa"/>
          </w:tcPr>
          <w:p w:rsidR="006D6AC6" w:rsidRDefault="006D6AC6" w:rsidP="00A01EEF">
            <w:pPr>
              <w:jc w:val="right"/>
            </w:pPr>
            <w:r>
              <w:t>0</w:t>
            </w:r>
          </w:p>
        </w:tc>
      </w:tr>
    </w:tbl>
    <w:p w:rsidR="006D6AC6" w:rsidRDefault="006D6AC6" w:rsidP="006D6AC6">
      <w:pPr>
        <w:jc w:val="right"/>
      </w:pPr>
      <w:r>
        <w:t>Częstochowa,  2</w:t>
      </w:r>
      <w:r w:rsidR="007D020E">
        <w:t>5</w:t>
      </w:r>
      <w:r>
        <w:t>.03.201</w:t>
      </w:r>
      <w:r w:rsidR="008C4963">
        <w:t>4</w:t>
      </w:r>
    </w:p>
    <w:p w:rsidR="00A01EEF" w:rsidRDefault="00A01EEF" w:rsidP="00A01EEF">
      <w:pPr>
        <w:spacing w:after="0"/>
        <w:ind w:right="-108"/>
        <w:rPr>
          <w:sz w:val="24"/>
          <w:szCs w:val="24"/>
        </w:rPr>
      </w:pPr>
      <w:r>
        <w:rPr>
          <w:sz w:val="24"/>
          <w:szCs w:val="24"/>
        </w:rPr>
        <w:t>VIII Liceum Ogólnokształcące  SAMORZĄDOWE</w:t>
      </w:r>
    </w:p>
    <w:p w:rsidR="00A01EEF" w:rsidRDefault="00A01EEF" w:rsidP="00A01EEF">
      <w:pPr>
        <w:spacing w:after="0"/>
        <w:ind w:right="-108"/>
        <w:rPr>
          <w:sz w:val="24"/>
          <w:szCs w:val="24"/>
        </w:rPr>
      </w:pPr>
      <w:r>
        <w:rPr>
          <w:sz w:val="24"/>
          <w:szCs w:val="24"/>
        </w:rPr>
        <w:t>w Częstochowie</w:t>
      </w:r>
    </w:p>
    <w:p w:rsidR="00A01EEF" w:rsidRDefault="00A01EEF" w:rsidP="00A01EEF">
      <w:pPr>
        <w:spacing w:after="0"/>
        <w:ind w:right="-108"/>
        <w:rPr>
          <w:sz w:val="24"/>
          <w:szCs w:val="24"/>
        </w:rPr>
      </w:pPr>
      <w:r>
        <w:rPr>
          <w:sz w:val="24"/>
          <w:szCs w:val="24"/>
        </w:rPr>
        <w:t>42-224 Częstochowa, ul. Kukuczki 30</w:t>
      </w:r>
    </w:p>
    <w:p w:rsidR="00A01EEF" w:rsidRDefault="00A01EEF" w:rsidP="00A01EEF">
      <w:pPr>
        <w:spacing w:after="0"/>
        <w:ind w:right="-108"/>
        <w:rPr>
          <w:sz w:val="24"/>
          <w:szCs w:val="24"/>
        </w:rPr>
      </w:pPr>
      <w:r>
        <w:rPr>
          <w:sz w:val="24"/>
          <w:szCs w:val="24"/>
        </w:rPr>
        <w:t>tel./fax: 034 364 27 62</w:t>
      </w:r>
    </w:p>
    <w:p w:rsidR="00A01EEF" w:rsidRDefault="00A01EEF" w:rsidP="00A01EEF">
      <w:pPr>
        <w:spacing w:after="0"/>
        <w:ind w:right="-108"/>
        <w:rPr>
          <w:sz w:val="24"/>
          <w:szCs w:val="24"/>
        </w:rPr>
      </w:pPr>
    </w:p>
    <w:p w:rsidR="00A01EEF" w:rsidRDefault="00A01EEF" w:rsidP="00A01EEF">
      <w:pPr>
        <w:spacing w:after="0"/>
        <w:ind w:right="-108"/>
        <w:rPr>
          <w:sz w:val="24"/>
          <w:szCs w:val="24"/>
        </w:rPr>
      </w:pPr>
      <w:bookmarkStart w:id="0" w:name="_GoBack"/>
      <w:bookmarkEnd w:id="0"/>
    </w:p>
    <w:p w:rsidR="00A01EEF" w:rsidRDefault="00A01EEF" w:rsidP="00A01EEF">
      <w:pPr>
        <w:jc w:val="center"/>
      </w:pPr>
      <w:r>
        <w:t>WYKAZ ŚRODKÓW TRWAŁYCH I UMORZENIA NA DZIEN 31.12.2013</w:t>
      </w:r>
    </w:p>
    <w:p w:rsidR="00A01EEF" w:rsidRDefault="00A01EEF" w:rsidP="00A01EEF">
      <w:pPr>
        <w:jc w:val="center"/>
      </w:pPr>
    </w:p>
    <w:sectPr w:rsidR="00A01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C6"/>
    <w:rsid w:val="006D6AC6"/>
    <w:rsid w:val="007D020E"/>
    <w:rsid w:val="008C4963"/>
    <w:rsid w:val="00A01EEF"/>
    <w:rsid w:val="00A7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6D6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6D6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3</cp:revision>
  <dcterms:created xsi:type="dcterms:W3CDTF">2020-08-03T06:54:00Z</dcterms:created>
  <dcterms:modified xsi:type="dcterms:W3CDTF">2020-08-03T07:19:00Z</dcterms:modified>
</cp:coreProperties>
</file>