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 111/2022/2023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Dyrektora Szkoły Podstawowej nr 9 im. Adama Mickiewicza w Częstochowie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10 października 2022 r.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powołania szkolnych komisji konkursowych  etapu szkolnego  do przeprowadzenia Wojewódzkich Konkursów  Przedmiotowych dla uczniów szkół podstawowych województwa śląskiego 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Default="00E23772" w:rsidP="00E23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 Szkole Podstawowej nr 9 im. Adama Mickiewicza  w Częstochowie.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lang w:eastAsia="pl-PL"/>
        </w:rPr>
        <w:t>Podstawa prawna: Regulaminy Wojewódzkich Konkursów Przedmiotowych dla uczniów szkół podstawowych województwa śląskiego określone przez Śląskiego Kuratora Oświaty, ustawa z dnia 14 grudnia 2016 r. Prawo oświatowe (Dz. U. z 2021 r. poz. 1082 oraz z 2022 r. poz. 655, 1079, 1116, 1383, 1700 i 1730), zgodnie z rozporządzeniem Ministra Edukacji Narodowej i Sportu w sprawie organizacji oraz sposobu przeprowadzania konkursów, turniejów i olimpiad (Dz. U. z 2020 r. poz. 1036)  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Segoe UI" w:eastAsia="Times New Roman" w:hAnsi="Segoe UI" w:cs="Segoe UI"/>
          <w:sz w:val="24"/>
          <w:szCs w:val="24"/>
          <w:lang w:eastAsia="pl-PL"/>
        </w:rPr>
        <w:t>                                                                     § 1.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szkolne komisje konkursowe  etapu szkolnego  do przeprowadzenia Wojewódzkich Konkursów  Przedmiotowych dla uczniów szkół podstawowych województwa Śląskiego w  Szkole Podstawowej nr 9 im. Adama Mickiewicza w Częstochowie, w składzie określonym w załączniku nr  1.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Segoe UI" w:eastAsia="Times New Roman" w:hAnsi="Segoe UI" w:cs="Segoe UI"/>
          <w:sz w:val="24"/>
          <w:szCs w:val="24"/>
          <w:lang w:eastAsia="pl-PL"/>
        </w:rPr>
        <w:t>                                                                   §2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  szkolnych komisji konkursowych  etapu szkolnego  należy :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-określenie i przekazanie uczniom szczegółowego zakresu wiedzy i umiejętności wymaganego na pierwszym stopniu konkursu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arkuszy konkursowych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przeprowadzenie konkursu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Segoe UI" w:eastAsia="Times New Roman" w:hAnsi="Segoe UI" w:cs="Segoe UI"/>
          <w:sz w:val="24"/>
          <w:szCs w:val="24"/>
          <w:lang w:eastAsia="pl-PL"/>
        </w:rPr>
        <w:t>                                                                  § 3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 o obowiązku zapoznania rodziców uczniów biorących udział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klauzulą informacyjną RODO stanowiącą załącznik  do Regulaminu danego Konkursu oraz uzyskania oświadczenia rodziców o wyrażeniu zgody na udział ucznia w konkursie. Informacja o miejscu i dokładnym czasie udostępniania prac do wglądu przez Komisję Etapu Szkolnego oraz trybie składania i rozpatrywania zastrzeżeń jest przekazywana 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eliminacji szkolnych przez przewodniczącego Komisji Etapu Szkolnego.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i członkowie Komisji Etapu Szkolnego są zobowiązani do zapoznania się z komunikatami i materiałami dotyczącymi danego konkursu przedmiotowego umieszczonymi na stronie: </w:t>
      </w:r>
      <w:hyperlink r:id="rId5" w:tgtFrame="_blank" w:history="1">
        <w:r w:rsidRPr="00E237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https://kuratorium.katowice.pl</w:t>
        </w:r>
      </w:hyperlink>
      <w:r w:rsidRPr="00E23772">
        <w:rPr>
          <w:rFonts w:ascii="Times New Roman" w:eastAsia="Times New Roman" w:hAnsi="Times New Roman" w:cs="Times New Roman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poszczególnych komisji zobowiązani są do zapoznania wszystkich uczniów szkoły z zasadami organizacji i przebiegu konkursów, zakresem wymagań, terminami organizowania poszczególnych etapów oraz uprawnieniami laureatów.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Segoe UI" w:eastAsia="Times New Roman" w:hAnsi="Segoe UI" w:cs="Segoe UI"/>
          <w:sz w:val="24"/>
          <w:szCs w:val="24"/>
          <w:lang w:eastAsia="pl-PL"/>
        </w:rPr>
        <w:t>                                                               § 4 </w:t>
      </w:r>
    </w:p>
    <w:p w:rsidR="00E23772" w:rsidRPr="00E23772" w:rsidRDefault="00E23772" w:rsidP="00E23772">
      <w:pPr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wchodzi w życie z dniem podjęcia. </w:t>
      </w:r>
    </w:p>
    <w:p w:rsidR="00E23772" w:rsidRPr="00E23772" w:rsidRDefault="00E23772" w:rsidP="00E23772">
      <w:pPr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7111" w:rsidRDefault="00E23772" w:rsidP="00477111">
      <w:pPr>
        <w:pStyle w:val="Tekstpodstawowy"/>
        <w:ind w:left="680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23772">
        <w:rPr>
          <w:rFonts w:eastAsia="Times New Roman"/>
          <w:lang w:eastAsia="pl-PL"/>
        </w:rPr>
        <w:t> </w:t>
      </w:r>
      <w:r w:rsidR="00477111">
        <w:rPr>
          <w:rFonts w:ascii="Arial" w:eastAsia="Times New Roman" w:hAnsi="Arial" w:cs="Arial"/>
          <w:sz w:val="20"/>
          <w:szCs w:val="20"/>
          <w:lang w:eastAsia="ar-SA"/>
        </w:rPr>
        <w:t>Dyrektor szkoły</w:t>
      </w:r>
    </w:p>
    <w:p w:rsidR="00477111" w:rsidRPr="00C64107" w:rsidRDefault="00477111" w:rsidP="00477111">
      <w:pPr>
        <w:pStyle w:val="Tekstpodstawowy"/>
        <w:ind w:left="680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07">
        <w:rPr>
          <w:rFonts w:ascii="Arial" w:eastAsia="Times New Roman" w:hAnsi="Arial" w:cs="Arial"/>
          <w:sz w:val="20"/>
          <w:szCs w:val="20"/>
          <w:lang w:eastAsia="ar-SA"/>
        </w:rPr>
        <w:t>(-) Danuta Caban</w:t>
      </w:r>
    </w:p>
    <w:p w:rsidR="00E23772" w:rsidRPr="00E23772" w:rsidRDefault="00E23772" w:rsidP="00E23772">
      <w:pPr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E23772" w:rsidRPr="00E23772" w:rsidRDefault="00E23772" w:rsidP="00E23772">
      <w:pPr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23772" w:rsidRPr="00E23772" w:rsidRDefault="00E23772" w:rsidP="00E23772">
      <w:pPr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ZARZĄDZENIA nr 111/2022/2023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Dyrektora Szkoły Podstawowej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nr 9 im. Adama Mickiewicza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w Częstochowie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Default="00E23772" w:rsidP="00E23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3772" w:rsidRDefault="00E23772" w:rsidP="00E23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przeprowadzenia etapu szkolnego </w:t>
      </w:r>
      <w:r w:rsidRPr="00E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Wojewódzkich Konkursów  Przedmiotowych dla uczniów szkół podstawowych województwa śląskiego</w:t>
      </w:r>
      <w:r w:rsidRPr="00E23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010"/>
        <w:gridCol w:w="2415"/>
        <w:gridCol w:w="2820"/>
      </w:tblGrid>
      <w:tr w:rsidR="00E23772" w:rsidRPr="00E23772" w:rsidTr="00E2377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KOMISJI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CZŁONEK KOMISJI</w:t>
            </w:r>
          </w:p>
        </w:tc>
      </w:tr>
      <w:tr w:rsidR="00E23772" w:rsidRPr="00E23772" w:rsidTr="00E2377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</w:t>
            </w: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17.10.22           </w:t>
            </w:r>
          </w:p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 8.55 - 10.25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D. Dąbrowska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R. Maślana</w:t>
            </w:r>
          </w:p>
        </w:tc>
      </w:tr>
      <w:tr w:rsidR="00E23772" w:rsidRPr="00E23772" w:rsidTr="00E2377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19.10.22</w:t>
            </w:r>
          </w:p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 8.55 - 9.55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A. Pawelec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B. Zielonka</w:t>
            </w:r>
          </w:p>
        </w:tc>
      </w:tr>
      <w:tr w:rsidR="00E23772" w:rsidRPr="00E23772" w:rsidTr="00E2377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20.10.22</w:t>
            </w:r>
          </w:p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 8.55 - 10.25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I. Podolak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I. Rudnicka</w:t>
            </w:r>
          </w:p>
        </w:tc>
      </w:tr>
      <w:tr w:rsidR="00E23772" w:rsidRPr="00E23772" w:rsidTr="00E2377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26.10.22</w:t>
            </w:r>
          </w:p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 8.55 - 9.55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A. Karolak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B. Zielonka</w:t>
            </w:r>
          </w:p>
        </w:tc>
      </w:tr>
      <w:tr w:rsidR="00E23772" w:rsidRPr="00E23772" w:rsidTr="00E2377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26.10.22</w:t>
            </w:r>
          </w:p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 10.45 -11.45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A. Karolak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3772" w:rsidRPr="00E23772" w:rsidRDefault="00E23772" w:rsidP="00E2377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7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R. Maślana</w:t>
            </w:r>
          </w:p>
        </w:tc>
      </w:tr>
    </w:tbl>
    <w:p w:rsidR="00E23772" w:rsidRPr="00E23772" w:rsidRDefault="00E23772" w:rsidP="00E23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77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23772" w:rsidRDefault="00E23772" w:rsidP="00E23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23772">
        <w:rPr>
          <w:rFonts w:ascii="Times New Roman" w:eastAsia="Times New Roman" w:hAnsi="Times New Roman" w:cs="Times New Roman"/>
          <w:lang w:eastAsia="pl-PL"/>
        </w:rPr>
        <w:t> </w:t>
      </w:r>
    </w:p>
    <w:p w:rsidR="00477111" w:rsidRDefault="00477111" w:rsidP="00E23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77111" w:rsidRPr="00E23772" w:rsidRDefault="00477111" w:rsidP="00E23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bookmarkEnd w:id="0"/>
    </w:p>
    <w:p w:rsidR="00477111" w:rsidRDefault="00477111" w:rsidP="00477111">
      <w:pPr>
        <w:pStyle w:val="Tekstpodstawowy"/>
        <w:ind w:left="680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Dyrektor szkoły</w:t>
      </w:r>
    </w:p>
    <w:p w:rsidR="00477111" w:rsidRPr="00C64107" w:rsidRDefault="00477111" w:rsidP="00477111">
      <w:pPr>
        <w:pStyle w:val="Tekstpodstawowy"/>
        <w:ind w:left="680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07">
        <w:rPr>
          <w:rFonts w:ascii="Arial" w:eastAsia="Times New Roman" w:hAnsi="Arial" w:cs="Arial"/>
          <w:sz w:val="20"/>
          <w:szCs w:val="20"/>
          <w:lang w:eastAsia="ar-SA"/>
        </w:rPr>
        <w:t>(-) Danuta Caban</w:t>
      </w:r>
    </w:p>
    <w:p w:rsidR="00B1023D" w:rsidRDefault="00B1023D"/>
    <w:sectPr w:rsidR="00B1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2"/>
    <w:rsid w:val="00477111"/>
    <w:rsid w:val="00B1023D"/>
    <w:rsid w:val="00E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7711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11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7711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11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atorium.kat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Radoskaw Grabowski</dc:creator>
  <cp:lastModifiedBy>Radoskaw Grabowski</cp:lastModifiedBy>
  <cp:revision>2</cp:revision>
  <cp:lastPrinted>2022-10-11T11:35:00Z</cp:lastPrinted>
  <dcterms:created xsi:type="dcterms:W3CDTF">2022-10-11T11:29:00Z</dcterms:created>
  <dcterms:modified xsi:type="dcterms:W3CDTF">2022-10-11T11:40:00Z</dcterms:modified>
</cp:coreProperties>
</file>